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E64" w:rsidRPr="00AE0E64" w:rsidRDefault="00AE0E64">
      <w:pPr>
        <w:rPr>
          <w:b/>
          <w:sz w:val="32"/>
          <w:szCs w:val="32"/>
          <w:u w:val="single"/>
          <w:lang w:val="en-US"/>
        </w:rPr>
      </w:pPr>
      <w:r w:rsidRPr="00AE0E64">
        <w:rPr>
          <w:b/>
          <w:sz w:val="32"/>
          <w:szCs w:val="32"/>
          <w:u w:val="single"/>
          <w:lang w:val="en-US"/>
        </w:rPr>
        <w:t>Corona Testing – Primers and Probes:</w:t>
      </w:r>
    </w:p>
    <w:p w:rsidR="00AE0E64" w:rsidRPr="00774D23" w:rsidRDefault="00AE0E64" w:rsidP="00AE0E64">
      <w:pPr>
        <w:pStyle w:val="Normln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8"/>
          <w:szCs w:val="28"/>
          <w:lang w:val="en-US" w:eastAsia="en-US"/>
        </w:rPr>
      </w:pPr>
      <w:r w:rsidRPr="00774D23"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>Primers and probes recommended by the CDC &amp; WHO:</w:t>
      </w:r>
    </w:p>
    <w:p w:rsidR="00CE2F90" w:rsidRPr="00774D23" w:rsidRDefault="00CE2F90" w:rsidP="00AE0E64">
      <w:pPr>
        <w:pStyle w:val="Normln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8"/>
          <w:szCs w:val="28"/>
          <w:lang w:val="en-US" w:eastAsia="en-US"/>
        </w:rPr>
      </w:pPr>
    </w:p>
    <w:p w:rsidR="00AE0E64" w:rsidRPr="00774D23" w:rsidRDefault="00AE0E64" w:rsidP="00AE0E64">
      <w:pPr>
        <w:pStyle w:val="Normln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/>
          <w:bCs/>
          <w:sz w:val="28"/>
          <w:szCs w:val="28"/>
          <w:lang w:val="en-US" w:eastAsia="en-US"/>
        </w:rPr>
      </w:pPr>
      <w:r w:rsidRPr="00774D23">
        <w:rPr>
          <w:rFonts w:asciiTheme="minorHAnsi" w:eastAsiaTheme="minorHAnsi" w:hAnsiTheme="minorHAnsi" w:cstheme="minorBidi"/>
          <w:b/>
          <w:bCs/>
          <w:sz w:val="28"/>
          <w:szCs w:val="28"/>
          <w:lang w:val="en-US" w:eastAsia="en-US"/>
        </w:rPr>
        <w:t>Eurofins Genomics can provide the primer and probe sequences recommended by the CDC and the WHO to researchers working on the coronavirus.</w:t>
      </w:r>
    </w:p>
    <w:p w:rsidR="00CE2F90" w:rsidRPr="00774D23" w:rsidRDefault="00CE2F90" w:rsidP="00AE0E64">
      <w:pPr>
        <w:pStyle w:val="Normln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8"/>
          <w:szCs w:val="28"/>
          <w:lang w:val="en-US" w:eastAsia="en-US"/>
        </w:rPr>
      </w:pPr>
    </w:p>
    <w:p w:rsidR="00AE0E64" w:rsidRPr="00774D23" w:rsidRDefault="00AE0E64" w:rsidP="00774D23">
      <w:pPr>
        <w:pStyle w:val="Normln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8"/>
          <w:szCs w:val="28"/>
          <w:lang w:val="en-US" w:eastAsia="en-US"/>
        </w:rPr>
      </w:pPr>
      <w:r w:rsidRPr="00774D23"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>The sequences were publically provided by the </w:t>
      </w:r>
      <w:hyperlink r:id="rId5" w:history="1">
        <w:r w:rsidRPr="00774D23">
          <w:rPr>
            <w:rFonts w:asciiTheme="minorHAnsi" w:eastAsiaTheme="minorHAnsi" w:hAnsiTheme="minorHAnsi" w:cstheme="minorBidi"/>
            <w:color w:val="E36C0A" w:themeColor="accent6" w:themeShade="BF"/>
            <w:sz w:val="28"/>
            <w:szCs w:val="28"/>
            <w:u w:val="single"/>
            <w:lang w:val="en-US" w:eastAsia="en-US"/>
          </w:rPr>
          <w:t>CDC</w:t>
        </w:r>
        <w:r w:rsidRPr="00774D23">
          <w:rPr>
            <w:rFonts w:asciiTheme="minorHAnsi" w:eastAsiaTheme="minorHAnsi" w:hAnsiTheme="minorHAnsi" w:cstheme="minorBidi"/>
            <w:sz w:val="28"/>
            <w:szCs w:val="28"/>
            <w:lang w:val="en-US" w:eastAsia="en-US"/>
          </w:rPr>
          <w:t xml:space="preserve"> here </w:t>
        </w:r>
      </w:hyperlink>
      <w:r w:rsidRPr="00774D23"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>and the </w:t>
      </w:r>
      <w:hyperlink r:id="rId6" w:tooltip="Visit WHO" w:history="1">
        <w:r w:rsidRPr="00774D23">
          <w:rPr>
            <w:rFonts w:asciiTheme="minorHAnsi" w:eastAsiaTheme="minorHAnsi" w:hAnsiTheme="minorHAnsi" w:cstheme="minorBidi"/>
            <w:color w:val="E36C0A" w:themeColor="accent6" w:themeShade="BF"/>
            <w:sz w:val="28"/>
            <w:szCs w:val="28"/>
            <w:u w:val="single"/>
            <w:lang w:val="en-US" w:eastAsia="en-US"/>
          </w:rPr>
          <w:t>WHO here</w:t>
        </w:r>
      </w:hyperlink>
      <w:r w:rsidRPr="00774D23"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>. Researchers can order these primers and probes to create a panel in their lab, following the </w:t>
      </w:r>
      <w:hyperlink r:id="rId7" w:history="1">
        <w:r w:rsidRPr="00774D23">
          <w:rPr>
            <w:rFonts w:asciiTheme="minorHAnsi" w:eastAsiaTheme="minorHAnsi" w:hAnsiTheme="minorHAnsi" w:cstheme="minorBidi"/>
            <w:sz w:val="28"/>
            <w:szCs w:val="28"/>
            <w:lang w:val="en-US" w:eastAsia="en-US"/>
          </w:rPr>
          <w:t xml:space="preserve">panel instructions from the </w:t>
        </w:r>
        <w:r w:rsidRPr="00774D23">
          <w:rPr>
            <w:rFonts w:asciiTheme="minorHAnsi" w:eastAsiaTheme="minorHAnsi" w:hAnsiTheme="minorHAnsi" w:cstheme="minorBidi"/>
            <w:color w:val="E36C0A" w:themeColor="accent6" w:themeShade="BF"/>
            <w:sz w:val="28"/>
            <w:szCs w:val="28"/>
            <w:u w:val="single"/>
            <w:lang w:val="en-US" w:eastAsia="en-US"/>
          </w:rPr>
          <w:t>CDC</w:t>
        </w:r>
      </w:hyperlink>
      <w:r w:rsidRPr="00774D23"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>.</w:t>
      </w:r>
    </w:p>
    <w:p w:rsidR="00774D23" w:rsidRPr="00774D23" w:rsidRDefault="00774D23" w:rsidP="00774D23">
      <w:pPr>
        <w:pStyle w:val="Normln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FD1283" w:rsidRPr="00E42A4D" w:rsidRDefault="00E42A4D" w:rsidP="00774D23">
      <w:pPr>
        <w:rPr>
          <w:lang w:val="en-US"/>
        </w:rPr>
      </w:pPr>
      <w:r w:rsidRPr="00E42A4D">
        <w:rPr>
          <w:noProof/>
        </w:rPr>
        <w:drawing>
          <wp:inline distT="0" distB="0" distL="0" distR="0" wp14:anchorId="2E8968D6" wp14:editId="6887A784">
            <wp:extent cx="6286500" cy="471229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422" cy="4710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283" w:rsidRDefault="00FD1283">
      <w:pPr>
        <w:rPr>
          <w:lang w:val="en-US"/>
        </w:rPr>
      </w:pPr>
    </w:p>
    <w:p w:rsidR="00774D23" w:rsidRPr="00774D23" w:rsidRDefault="00774D23" w:rsidP="00774D23">
      <w:pPr>
        <w:spacing w:after="0" w:line="240" w:lineRule="auto"/>
        <w:outlineLvl w:val="3"/>
        <w:rPr>
          <w:rFonts w:ascii="Arial" w:eastAsia="Times New Roman" w:hAnsi="Arial" w:cs="Arial"/>
          <w:color w:val="666666"/>
          <w:sz w:val="26"/>
          <w:szCs w:val="26"/>
          <w:lang w:eastAsia="de-AT"/>
        </w:rPr>
      </w:pPr>
      <w:r w:rsidRPr="00774D23">
        <w:rPr>
          <w:rFonts w:ascii="Arial" w:eastAsia="Times New Roman" w:hAnsi="Arial" w:cs="Arial"/>
          <w:b/>
          <w:bCs/>
          <w:color w:val="666666"/>
          <w:sz w:val="26"/>
          <w:szCs w:val="26"/>
          <w:lang w:eastAsia="de-AT"/>
        </w:rPr>
        <w:t>Publications</w:t>
      </w:r>
    </w:p>
    <w:p w:rsidR="00774D23" w:rsidRPr="00774D23" w:rsidRDefault="00774D23" w:rsidP="00774D23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666666"/>
          <w:sz w:val="18"/>
          <w:szCs w:val="18"/>
          <w:lang w:val="en-US" w:eastAsia="de-AT"/>
        </w:rPr>
      </w:pPr>
      <w:r w:rsidRPr="00774D23">
        <w:rPr>
          <w:rFonts w:ascii="Arial" w:eastAsia="Times New Roman" w:hAnsi="Arial" w:cs="Arial"/>
          <w:color w:val="666666"/>
          <w:sz w:val="18"/>
          <w:szCs w:val="18"/>
          <w:lang w:val="en-US" w:eastAsia="de-AT"/>
        </w:rPr>
        <w:t>(2020) </w:t>
      </w:r>
      <w:hyperlink r:id="rId9" w:tgtFrame="_blank" w:history="1">
        <w:r w:rsidRPr="00774D23">
          <w:rPr>
            <w:rFonts w:ascii="Arial" w:eastAsia="Times New Roman" w:hAnsi="Arial" w:cs="Arial"/>
            <w:color w:val="F5822B"/>
            <w:sz w:val="18"/>
            <w:szCs w:val="18"/>
            <w:u w:val="single"/>
            <w:lang w:val="en-US" w:eastAsia="de-AT"/>
          </w:rPr>
          <w:t>2019 Novel Coronavirus (2019-nCoV), Wuhan, China</w:t>
        </w:r>
      </w:hyperlink>
      <w:r w:rsidRPr="00774D23">
        <w:rPr>
          <w:rFonts w:ascii="Arial" w:eastAsia="Times New Roman" w:hAnsi="Arial" w:cs="Arial"/>
          <w:color w:val="666666"/>
          <w:sz w:val="18"/>
          <w:szCs w:val="18"/>
          <w:lang w:val="en-US" w:eastAsia="de-AT"/>
        </w:rPr>
        <w:t>. [Online] US Centers for Disease Control and Prevention. [Accessed 28 Jan 2020].</w:t>
      </w:r>
    </w:p>
    <w:p w:rsidR="00774D23" w:rsidRPr="00774D23" w:rsidRDefault="00774D23" w:rsidP="00774D23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774D23">
        <w:rPr>
          <w:rFonts w:ascii="Arial" w:eastAsia="Times New Roman" w:hAnsi="Arial" w:cs="Arial"/>
          <w:color w:val="666666"/>
          <w:sz w:val="18"/>
          <w:szCs w:val="18"/>
          <w:lang w:val="en-US" w:eastAsia="de-AT"/>
        </w:rPr>
        <w:t>(2020) </w:t>
      </w:r>
      <w:hyperlink r:id="rId10" w:tgtFrame="_blank" w:history="1">
        <w:r w:rsidRPr="00774D23">
          <w:rPr>
            <w:rFonts w:ascii="Arial" w:eastAsia="Times New Roman" w:hAnsi="Arial" w:cs="Arial"/>
            <w:color w:val="F5822B"/>
            <w:sz w:val="18"/>
            <w:szCs w:val="18"/>
            <w:u w:val="single"/>
            <w:lang w:val="en-US" w:eastAsia="de-AT"/>
          </w:rPr>
          <w:t xml:space="preserve">2019-Novel coronavirus (2019-nCoV) real-time </w:t>
        </w:r>
        <w:proofErr w:type="spellStart"/>
        <w:r w:rsidRPr="00774D23">
          <w:rPr>
            <w:rFonts w:ascii="Arial" w:eastAsia="Times New Roman" w:hAnsi="Arial" w:cs="Arial"/>
            <w:color w:val="F5822B"/>
            <w:sz w:val="18"/>
            <w:szCs w:val="18"/>
            <w:u w:val="single"/>
            <w:lang w:val="en-US" w:eastAsia="de-AT"/>
          </w:rPr>
          <w:t>rRT</w:t>
        </w:r>
        <w:proofErr w:type="spellEnd"/>
        <w:r w:rsidRPr="00774D23">
          <w:rPr>
            <w:rFonts w:ascii="Arial" w:eastAsia="Times New Roman" w:hAnsi="Arial" w:cs="Arial"/>
            <w:color w:val="F5822B"/>
            <w:sz w:val="18"/>
            <w:szCs w:val="18"/>
            <w:u w:val="single"/>
            <w:lang w:val="en-US" w:eastAsia="de-AT"/>
          </w:rPr>
          <w:t>-PCR panel primers and probes</w:t>
        </w:r>
      </w:hyperlink>
      <w:r w:rsidRPr="00774D23">
        <w:rPr>
          <w:rFonts w:ascii="Arial" w:eastAsia="Times New Roman" w:hAnsi="Arial" w:cs="Arial"/>
          <w:color w:val="666666"/>
          <w:sz w:val="18"/>
          <w:szCs w:val="18"/>
          <w:lang w:val="en-US" w:eastAsia="de-AT"/>
        </w:rPr>
        <w:t xml:space="preserve">. </w:t>
      </w:r>
      <w:r w:rsidRPr="00774D23">
        <w:rPr>
          <w:rFonts w:ascii="Arial" w:eastAsia="Times New Roman" w:hAnsi="Arial" w:cs="Arial"/>
          <w:color w:val="666666"/>
          <w:sz w:val="18"/>
          <w:szCs w:val="18"/>
          <w:lang w:eastAsia="de-AT"/>
        </w:rPr>
        <w:t xml:space="preserve">US Centers </w:t>
      </w:r>
      <w:proofErr w:type="spellStart"/>
      <w:r w:rsidRPr="00774D23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for</w:t>
      </w:r>
      <w:proofErr w:type="spellEnd"/>
      <w:r w:rsidRPr="00774D23">
        <w:rPr>
          <w:rFonts w:ascii="Arial" w:eastAsia="Times New Roman" w:hAnsi="Arial" w:cs="Arial"/>
          <w:color w:val="666666"/>
          <w:sz w:val="18"/>
          <w:szCs w:val="18"/>
          <w:lang w:eastAsia="de-AT"/>
        </w:rPr>
        <w:t xml:space="preserve"> Disease Control and </w:t>
      </w:r>
      <w:proofErr w:type="spellStart"/>
      <w:r w:rsidRPr="00774D23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Prevention</w:t>
      </w:r>
      <w:proofErr w:type="spellEnd"/>
      <w:r w:rsidRPr="00774D23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. [</w:t>
      </w:r>
      <w:proofErr w:type="spellStart"/>
      <w:r w:rsidRPr="00774D23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Accessed</w:t>
      </w:r>
      <w:proofErr w:type="spellEnd"/>
      <w:r w:rsidRPr="00774D23">
        <w:rPr>
          <w:rFonts w:ascii="Arial" w:eastAsia="Times New Roman" w:hAnsi="Arial" w:cs="Arial"/>
          <w:color w:val="666666"/>
          <w:sz w:val="18"/>
          <w:szCs w:val="18"/>
          <w:lang w:eastAsia="de-AT"/>
        </w:rPr>
        <w:t xml:space="preserve"> 28 Jan 2020].</w:t>
      </w:r>
    </w:p>
    <w:p w:rsidR="00774D23" w:rsidRPr="00774D23" w:rsidRDefault="00774D23" w:rsidP="00774D23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774D23">
        <w:rPr>
          <w:rFonts w:ascii="Arial" w:eastAsia="Times New Roman" w:hAnsi="Arial" w:cs="Arial"/>
          <w:color w:val="666666"/>
          <w:sz w:val="18"/>
          <w:szCs w:val="18"/>
          <w:lang w:val="en-US" w:eastAsia="de-AT"/>
        </w:rPr>
        <w:t>(2020) </w:t>
      </w:r>
      <w:hyperlink r:id="rId11" w:tgtFrame="_blank" w:tooltip="rt-pcr-panel-for-detection-instructions.pdf" w:history="1">
        <w:r w:rsidRPr="00774D23">
          <w:rPr>
            <w:rFonts w:ascii="Arial" w:eastAsia="Times New Roman" w:hAnsi="Arial" w:cs="Arial"/>
            <w:color w:val="F5822B"/>
            <w:sz w:val="18"/>
            <w:szCs w:val="18"/>
            <w:u w:val="single"/>
            <w:lang w:val="en-US" w:eastAsia="de-AT"/>
          </w:rPr>
          <w:t>Real-time RT-PCR panel for detection 2019-novel coronavirus</w:t>
        </w:r>
      </w:hyperlink>
      <w:r w:rsidRPr="00774D23">
        <w:rPr>
          <w:rFonts w:ascii="Arial" w:eastAsia="Times New Roman" w:hAnsi="Arial" w:cs="Arial"/>
          <w:color w:val="666666"/>
          <w:sz w:val="18"/>
          <w:szCs w:val="18"/>
          <w:lang w:val="en-US" w:eastAsia="de-AT"/>
        </w:rPr>
        <w:t xml:space="preserve">. </w:t>
      </w:r>
      <w:r w:rsidRPr="00774D23">
        <w:rPr>
          <w:rFonts w:ascii="Arial" w:eastAsia="Times New Roman" w:hAnsi="Arial" w:cs="Arial"/>
          <w:color w:val="666666"/>
          <w:sz w:val="18"/>
          <w:szCs w:val="18"/>
          <w:lang w:eastAsia="de-AT"/>
        </w:rPr>
        <w:t xml:space="preserve">US Centers </w:t>
      </w:r>
      <w:proofErr w:type="spellStart"/>
      <w:r w:rsidRPr="00774D23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for</w:t>
      </w:r>
      <w:proofErr w:type="spellEnd"/>
      <w:r w:rsidRPr="00774D23">
        <w:rPr>
          <w:rFonts w:ascii="Arial" w:eastAsia="Times New Roman" w:hAnsi="Arial" w:cs="Arial"/>
          <w:color w:val="666666"/>
          <w:sz w:val="18"/>
          <w:szCs w:val="18"/>
          <w:lang w:eastAsia="de-AT"/>
        </w:rPr>
        <w:t xml:space="preserve"> Disease Control and </w:t>
      </w:r>
      <w:proofErr w:type="spellStart"/>
      <w:r w:rsidRPr="00774D23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Prevention</w:t>
      </w:r>
      <w:proofErr w:type="spellEnd"/>
      <w:r w:rsidRPr="00774D23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. [</w:t>
      </w:r>
      <w:proofErr w:type="spellStart"/>
      <w:r w:rsidRPr="00774D23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Accessed</w:t>
      </w:r>
      <w:proofErr w:type="spellEnd"/>
      <w:r w:rsidRPr="00774D23">
        <w:rPr>
          <w:rFonts w:ascii="Arial" w:eastAsia="Times New Roman" w:hAnsi="Arial" w:cs="Arial"/>
          <w:color w:val="666666"/>
          <w:sz w:val="18"/>
          <w:szCs w:val="18"/>
          <w:lang w:eastAsia="de-AT"/>
        </w:rPr>
        <w:t xml:space="preserve"> 28 Jan 2020].</w:t>
      </w:r>
    </w:p>
    <w:p w:rsidR="00774D23" w:rsidRPr="00774D23" w:rsidRDefault="00774D23" w:rsidP="00774D23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774D23">
        <w:rPr>
          <w:rFonts w:ascii="Arial" w:eastAsia="Times New Roman" w:hAnsi="Arial" w:cs="Arial"/>
          <w:color w:val="666666"/>
          <w:sz w:val="18"/>
          <w:szCs w:val="18"/>
          <w:lang w:val="en-US" w:eastAsia="de-AT"/>
        </w:rPr>
        <w:t>(2020) </w:t>
      </w:r>
      <w:hyperlink r:id="rId12" w:tgtFrame="_blank" w:history="1">
        <w:r w:rsidRPr="00774D23">
          <w:rPr>
            <w:rFonts w:ascii="Arial" w:eastAsia="Times New Roman" w:hAnsi="Arial" w:cs="Arial"/>
            <w:color w:val="F5822B"/>
            <w:sz w:val="18"/>
            <w:szCs w:val="18"/>
            <w:u w:val="single"/>
            <w:lang w:val="en-US" w:eastAsia="de-AT"/>
          </w:rPr>
          <w:t>Emergency use authorization</w:t>
        </w:r>
      </w:hyperlink>
      <w:r w:rsidRPr="00774D23">
        <w:rPr>
          <w:rFonts w:ascii="Arial" w:eastAsia="Times New Roman" w:hAnsi="Arial" w:cs="Arial"/>
          <w:color w:val="666666"/>
          <w:sz w:val="18"/>
          <w:szCs w:val="18"/>
          <w:lang w:val="en-US" w:eastAsia="de-AT"/>
        </w:rPr>
        <w:t xml:space="preserve">. [Online] US Centers for Disease Control and Prevention. </w:t>
      </w:r>
      <w:r w:rsidRPr="00774D23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[</w:t>
      </w:r>
      <w:proofErr w:type="spellStart"/>
      <w:r w:rsidRPr="00774D23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Accessed</w:t>
      </w:r>
      <w:proofErr w:type="spellEnd"/>
      <w:r w:rsidRPr="00774D23">
        <w:rPr>
          <w:rFonts w:ascii="Arial" w:eastAsia="Times New Roman" w:hAnsi="Arial" w:cs="Arial"/>
          <w:color w:val="666666"/>
          <w:sz w:val="18"/>
          <w:szCs w:val="18"/>
          <w:lang w:eastAsia="de-AT"/>
        </w:rPr>
        <w:t xml:space="preserve"> 28 Jan 2020].</w:t>
      </w:r>
    </w:p>
    <w:p w:rsidR="00774D23" w:rsidRDefault="00774D23" w:rsidP="00193539">
      <w:pPr>
        <w:jc w:val="both"/>
        <w:rPr>
          <w:sz w:val="28"/>
          <w:szCs w:val="28"/>
          <w:lang w:val="en-US"/>
        </w:rPr>
      </w:pPr>
      <w:r w:rsidRPr="00774D23">
        <w:rPr>
          <w:sz w:val="28"/>
          <w:szCs w:val="28"/>
          <w:lang w:val="en-US"/>
        </w:rPr>
        <w:lastRenderedPageBreak/>
        <w:t>Eurofins Genomics will try to deliver all these oligonucleotides in the shortest possible time. But, please consider a TAT of 2-3 working days</w:t>
      </w:r>
      <w:r>
        <w:rPr>
          <w:sz w:val="28"/>
          <w:szCs w:val="28"/>
          <w:lang w:val="en-US"/>
        </w:rPr>
        <w:t>.</w:t>
      </w:r>
    </w:p>
    <w:p w:rsidR="00774D23" w:rsidRPr="00193539" w:rsidRDefault="00774D23">
      <w:pPr>
        <w:rPr>
          <w:b/>
          <w:sz w:val="28"/>
          <w:szCs w:val="28"/>
          <w:lang w:val="en-US"/>
        </w:rPr>
      </w:pPr>
      <w:r w:rsidRPr="00193539">
        <w:rPr>
          <w:b/>
          <w:sz w:val="28"/>
          <w:szCs w:val="28"/>
          <w:lang w:val="en-US"/>
        </w:rPr>
        <w:t>Furthermore, Eurofins Genomics can offer the synthesis of positive controls:</w:t>
      </w:r>
    </w:p>
    <w:p w:rsidR="00774D23" w:rsidRDefault="00774D23" w:rsidP="00774D23">
      <w:pPr>
        <w:pStyle w:val="Odstavecseseznamem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As </w:t>
      </w:r>
      <w:proofErr w:type="spellStart"/>
      <w:r>
        <w:rPr>
          <w:sz w:val="28"/>
          <w:szCs w:val="28"/>
          <w:lang w:val="en-US"/>
        </w:rPr>
        <w:t>EXTREmers</w:t>
      </w:r>
      <w:proofErr w:type="spellEnd"/>
      <w:r>
        <w:rPr>
          <w:sz w:val="28"/>
          <w:szCs w:val="28"/>
          <w:lang w:val="en-US"/>
        </w:rPr>
        <w:t xml:space="preserve">: </w:t>
      </w:r>
      <w:proofErr w:type="spellStart"/>
      <w:r>
        <w:rPr>
          <w:sz w:val="28"/>
          <w:szCs w:val="28"/>
          <w:lang w:val="en-US"/>
        </w:rPr>
        <w:t>singlestranded</w:t>
      </w:r>
      <w:proofErr w:type="spellEnd"/>
      <w:r>
        <w:rPr>
          <w:sz w:val="28"/>
          <w:szCs w:val="28"/>
          <w:lang w:val="en-US"/>
        </w:rPr>
        <w:t xml:space="preserve"> oligos with a length up to 200 bases</w:t>
      </w:r>
    </w:p>
    <w:p w:rsidR="00774D23" w:rsidRDefault="00774D23" w:rsidP="00774D23">
      <w:pPr>
        <w:pStyle w:val="Odstavecseseznamem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As </w:t>
      </w:r>
      <w:proofErr w:type="spellStart"/>
      <w:r>
        <w:rPr>
          <w:sz w:val="28"/>
          <w:szCs w:val="28"/>
          <w:lang w:val="en-US"/>
        </w:rPr>
        <w:t>Genestrands</w:t>
      </w:r>
      <w:proofErr w:type="spellEnd"/>
      <w:r>
        <w:rPr>
          <w:sz w:val="28"/>
          <w:szCs w:val="28"/>
          <w:lang w:val="en-US"/>
        </w:rPr>
        <w:t xml:space="preserve">: </w:t>
      </w:r>
      <w:proofErr w:type="spellStart"/>
      <w:r>
        <w:rPr>
          <w:sz w:val="28"/>
          <w:szCs w:val="28"/>
          <w:lang w:val="en-US"/>
        </w:rPr>
        <w:t>doublestranded</w:t>
      </w:r>
      <w:proofErr w:type="spellEnd"/>
      <w:r>
        <w:rPr>
          <w:sz w:val="28"/>
          <w:szCs w:val="28"/>
          <w:lang w:val="en-US"/>
        </w:rPr>
        <w:t xml:space="preserve"> linear sequences</w:t>
      </w:r>
    </w:p>
    <w:p w:rsidR="00774D23" w:rsidRPr="00193539" w:rsidRDefault="00774D23" w:rsidP="00774D23">
      <w:pPr>
        <w:pStyle w:val="Odstavecseseznamem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As Genes: cloned in a high copy number vector</w:t>
      </w:r>
    </w:p>
    <w:p w:rsidR="00193539" w:rsidRDefault="00193539" w:rsidP="00193539">
      <w:pPr>
        <w:jc w:val="both"/>
        <w:rPr>
          <w:sz w:val="28"/>
          <w:szCs w:val="28"/>
          <w:lang w:val="en-US"/>
        </w:rPr>
      </w:pPr>
      <w:r w:rsidRPr="00193539">
        <w:rPr>
          <w:sz w:val="28"/>
          <w:szCs w:val="28"/>
          <w:lang w:val="en-US"/>
        </w:rPr>
        <w:t>In order to prevent any cross-contamination of primers and probes with control</w:t>
      </w:r>
      <w:r>
        <w:rPr>
          <w:sz w:val="28"/>
          <w:szCs w:val="28"/>
          <w:lang w:val="en-US"/>
        </w:rPr>
        <w:t>s</w:t>
      </w:r>
      <w:r w:rsidRPr="00193539">
        <w:rPr>
          <w:sz w:val="28"/>
          <w:szCs w:val="28"/>
          <w:lang w:val="en-US"/>
        </w:rPr>
        <w:t>, our standar</w:t>
      </w:r>
      <w:r>
        <w:rPr>
          <w:sz w:val="28"/>
          <w:szCs w:val="28"/>
          <w:lang w:val="en-US"/>
        </w:rPr>
        <w:t>d procedure is to spatially sepa</w:t>
      </w:r>
      <w:r w:rsidRPr="00193539">
        <w:rPr>
          <w:sz w:val="28"/>
          <w:szCs w:val="28"/>
          <w:lang w:val="en-US"/>
        </w:rPr>
        <w:t>rated our production of oligos and genes/p</w:t>
      </w:r>
      <w:r>
        <w:rPr>
          <w:sz w:val="28"/>
          <w:szCs w:val="28"/>
          <w:lang w:val="en-US"/>
        </w:rPr>
        <w:t>lasmids by separate rooms and </w:t>
      </w:r>
      <w:r w:rsidRPr="00193539">
        <w:rPr>
          <w:sz w:val="28"/>
          <w:szCs w:val="28"/>
          <w:lang w:val="en-US"/>
        </w:rPr>
        <w:t>air systems!</w:t>
      </w:r>
    </w:p>
    <w:p w:rsidR="00193539" w:rsidRDefault="00193539" w:rsidP="00193539">
      <w:pPr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193539" w:rsidRPr="00193539" w:rsidRDefault="00193539" w:rsidP="00193539">
      <w:pPr>
        <w:jc w:val="both"/>
        <w:rPr>
          <w:sz w:val="28"/>
          <w:szCs w:val="28"/>
          <w:lang w:val="en-US"/>
        </w:rPr>
      </w:pPr>
    </w:p>
    <w:p w:rsidR="00774D23" w:rsidRPr="00774D23" w:rsidRDefault="00774D23">
      <w:pPr>
        <w:rPr>
          <w:sz w:val="28"/>
          <w:szCs w:val="28"/>
          <w:lang w:val="en-US"/>
        </w:rPr>
      </w:pPr>
    </w:p>
    <w:sectPr w:rsidR="00774D23" w:rsidRPr="00774D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0159F"/>
    <w:multiLevelType w:val="hybridMultilevel"/>
    <w:tmpl w:val="BC0EE2A6"/>
    <w:lvl w:ilvl="0" w:tplc="49AEEE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74B6D"/>
    <w:multiLevelType w:val="multilevel"/>
    <w:tmpl w:val="8EBA1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E64"/>
    <w:rsid w:val="0017223D"/>
    <w:rsid w:val="00193539"/>
    <w:rsid w:val="005A0928"/>
    <w:rsid w:val="006F57B6"/>
    <w:rsid w:val="00774D23"/>
    <w:rsid w:val="00AE0E64"/>
    <w:rsid w:val="00B84028"/>
    <w:rsid w:val="00CE2F90"/>
    <w:rsid w:val="00D80A8A"/>
    <w:rsid w:val="00E42A4D"/>
    <w:rsid w:val="00FD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320AB8-EEBE-4044-82B8-7DA2987A0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774D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E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headline2">
    <w:name w:val="headline2"/>
    <w:basedOn w:val="Standardnpsmoodstavce"/>
    <w:rsid w:val="00AE0E64"/>
  </w:style>
  <w:style w:type="character" w:styleId="Siln">
    <w:name w:val="Strong"/>
    <w:basedOn w:val="Standardnpsmoodstavce"/>
    <w:uiPriority w:val="22"/>
    <w:qFormat/>
    <w:rsid w:val="00AE0E64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E0E6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4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4D23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rsid w:val="00774D23"/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paragraph" w:styleId="Odstavecseseznamem">
    <w:name w:val="List Paragraph"/>
    <w:basedOn w:val="Normln"/>
    <w:uiPriority w:val="34"/>
    <w:qFormat/>
    <w:rsid w:val="00774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3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downloads/rt-pcr-panel-for-detection-instructions.pdf" TargetMode="External"/><Relationship Id="rId12" Type="http://schemas.openxmlformats.org/officeDocument/2006/relationships/hyperlink" Target="https://www.fda.gov/emergency-preparedness-and-response/mcm-legal-regulatory-and-policy-framework/emergency-use-authoriz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ho.int/docs/default-source/coronaviruse/protocol-v2-1.pdf?sfvrsn=a9ef618c_2" TargetMode="External"/><Relationship Id="rId11" Type="http://schemas.openxmlformats.org/officeDocument/2006/relationships/hyperlink" Target="https://www.cdc.gov/coronavirus/2019-ncov/downloads/rt-pcr-panel-for-detection-instructions.pdf" TargetMode="External"/><Relationship Id="rId5" Type="http://schemas.openxmlformats.org/officeDocument/2006/relationships/hyperlink" Target="https://www.cdc.gov/coronavirus/2019-ncov/downloads/rt-pcr-panel-primer-probes.pdf" TargetMode="External"/><Relationship Id="rId10" Type="http://schemas.openxmlformats.org/officeDocument/2006/relationships/hyperlink" Target="https://www.cdc.gov/coronavirus/2019-ncov/downloads/rt-pcr-panel-primer-probe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/coronavirus/2019-ncov/summary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Lukas Hlavnicka</cp:lastModifiedBy>
  <cp:revision>3</cp:revision>
  <dcterms:created xsi:type="dcterms:W3CDTF">2020-03-16T14:59:00Z</dcterms:created>
  <dcterms:modified xsi:type="dcterms:W3CDTF">2020-03-16T14:59:00Z</dcterms:modified>
</cp:coreProperties>
</file>